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B5986">
      <w:pPr>
        <w:rPr>
          <w:b/>
        </w:rPr>
      </w:pPr>
      <w:r w:rsidRPr="00FB5986">
        <w:rPr>
          <w:b/>
        </w:rPr>
        <w:t>PERSONNALITÉ, CARACTÈRE</w:t>
      </w:r>
    </w:p>
    <w:p w:rsidR="007E3C93" w:rsidRDefault="007E3C93">
      <w:pPr>
        <w:rPr>
          <w:b/>
        </w:rPr>
      </w:pPr>
      <w:r>
        <w:rPr>
          <w:b/>
        </w:rPr>
        <w:t>1-VOCABULAIRE</w:t>
      </w:r>
    </w:p>
    <w:p w:rsidR="007E3C93" w:rsidRDefault="007E3C93">
      <w:pPr>
        <w:rPr>
          <w:b/>
        </w:rPr>
      </w:pPr>
      <w:r>
        <w:rPr>
          <w:b/>
        </w:rPr>
        <w:t>2-EXERCICE ET CORRIGÉ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11"/>
        <w:gridCol w:w="6213"/>
      </w:tblGrid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CARACTÈRE PERSONNALITÉ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AIR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APPARENCE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MINE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COMPORTEMENT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</w:p>
          <w:p w:rsidR="007E3C93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</w:p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TEMPÉRAMENT</w:t>
            </w:r>
          </w:p>
        </w:tc>
        <w:tc>
          <w:tcPr>
            <w:tcW w:w="0" w:type="auto"/>
            <w:hideMark/>
          </w:tcPr>
          <w:p w:rsidR="007E3C93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a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ntipathique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/ </w:t>
            </w:r>
            <w:proofErr w:type="gramStart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sympa(</w:t>
            </w:r>
            <w:proofErr w:type="spellStart"/>
            <w:proofErr w:type="gramEnd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thique</w:t>
            </w:r>
            <w:proofErr w:type="spellEnd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accueillant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agressif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- agressive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arrogant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- arrogante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beau –belle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(jolie)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complexé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(e)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embarrassé (e)</w:t>
            </w:r>
          </w:p>
          <w:p w:rsidR="007E3C93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étourdi (e)</w:t>
            </w:r>
          </w:p>
          <w:p w:rsidR="007E3C93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heureux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- heureuse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moqueur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- moqueuse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affectueux – affectueuse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agressif – agressive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aimable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astucieux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astucieuse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agile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aventurier – aventurière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bête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câlin 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câline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compréhensif – compréhensive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charmant – charmante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courageux courageuse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débile</w:t>
            </w:r>
          </w:p>
          <w:p w:rsidR="00A95C09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doux – douce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docile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drôle = sympa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débrouillard – débrouillarde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décidé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discret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discipliné – disciplinée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dynamique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enthousiaste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entrepreneur – entrepreneuse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égoïste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emporté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emmerdeur – emmerdeuse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enjoué – enjouée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enrobé enrobée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extraverti – extravertie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étrange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exigeant – exigeante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excentrique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proofErr w:type="spellStart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fainéant–fainéante</w:t>
            </w:r>
            <w:proofErr w:type="spellEnd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faux – fausse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froid – froide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faible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fidèle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fier de/ fière de </w:t>
            </w:r>
          </w:p>
          <w:p w:rsidR="007E3C93" w:rsidRPr="00827410" w:rsidRDefault="00A95C09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gauche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, maladroit, malhabile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gentil – gentille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généreux – généreuse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grassouillet – grassouillette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hautain – hautaine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hostile hypocrite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idiot – idiote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indépendant – indépendante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ingrat – ingrate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intelligent – intelligente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indiscret – indiscrète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insupportable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intransigeant – intransigeante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introverti – introvertie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insensible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modeste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orgueilleux – orgueilleuse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malicieux – malicieuse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malin – maline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menteur – menteuse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optimiste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proofErr w:type="spellStart"/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naïf–naïve</w:t>
            </w:r>
            <w:proofErr w:type="spellEnd"/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osé – osée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paresseux – paresseuse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pessimiste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persévérant – persévérante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poli – polie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possessif – possessive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passionné – passionnée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timide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réservé – réservée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responsable – irresponsable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rusé – rusée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résolu – résolue sincère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séducteur – séductrice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sensible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snob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souriant – souriante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sociable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soucieux – soucieuse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sensuel – sensuelle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solitaire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sportif – sportive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sy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mpa = drôle stupide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sûr de lui–même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sûr d'elle–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même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tenace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tendre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têtu – têtue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travailleur – travailleuse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tricheur – tricheuse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tyrannique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violent –violente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volage </w:t>
            </w:r>
          </w:p>
        </w:tc>
      </w:tr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ALLURE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(look)</w:t>
            </w:r>
          </w:p>
          <w:p w:rsidR="006F6024" w:rsidRDefault="006F6024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</w:p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CARRURE</w:t>
            </w:r>
          </w:p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TAILLE</w:t>
            </w:r>
          </w:p>
        </w:tc>
        <w:tc>
          <w:tcPr>
            <w:tcW w:w="0" w:type="auto"/>
            <w:hideMark/>
          </w:tcPr>
          <w:p w:rsidR="006F6024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athlétique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baraqué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baraquée </w:t>
            </w:r>
          </w:p>
          <w:p w:rsidR="007E3C93" w:rsidRPr="00827410" w:rsidRDefault="006F6024" w:rsidP="00A95C09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dodu (</w:t>
            </w:r>
            <w:proofErr w:type="gramStart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e )</w:t>
            </w:r>
            <w:proofErr w:type="gramEnd"/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élégant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élégante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chétif 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chétive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énorme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faible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frêle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fort / faible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fort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A95C09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forte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grand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grande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imposant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imposante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majestueux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majest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u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euse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maladif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mal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adive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minuscule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musclé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petit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petite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puissant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puissante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robuste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solide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taille moyenne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svelte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sportif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sportive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vigoureux </w:t>
            </w:r>
            <w:r w:rsidR="007E3C9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="007E3C93"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vigoureuse </w:t>
            </w:r>
          </w:p>
        </w:tc>
      </w:tr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Pr="0092522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92522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CHEVEUX</w:t>
            </w:r>
          </w:p>
        </w:tc>
        <w:tc>
          <w:tcPr>
            <w:tcW w:w="0" w:type="auto"/>
            <w:vAlign w:val="center"/>
            <w:hideMark/>
          </w:tcPr>
          <w:p w:rsidR="007E3C93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auburn (châtain</w:t>
            </w:r>
            <w:proofErr w:type="gramStart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)</w:t>
            </w:r>
            <w:proofErr w:type="gramEnd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roux aux reflets cuivrés)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bl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ancs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bouclés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blonds   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  (un blond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une blonde)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bruns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châtains</w:t>
            </w:r>
          </w:p>
          <w:p w:rsidR="007E3C93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chauve (=sans cheveux)</w:t>
            </w:r>
          </w:p>
          <w:p w:rsidR="007E3C93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chignon (avec un</w:t>
            </w:r>
            <w:proofErr w:type="gramStart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)</w:t>
            </w:r>
            <w:proofErr w:type="gramEnd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crépus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clairsemés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ébouriffés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emmêlés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épais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fournis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frisés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gris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grisonnants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hérissés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hirsutes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bien peignés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peignés à la raie </w:t>
            </w:r>
          </w:p>
          <w:p w:rsidR="007E3C93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queue de cheval (avec une)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en brosse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(coupés en brosse) : </w:t>
            </w:r>
            <w:hyperlink r:id="rId4" w:history="1">
              <w:r>
                <w:rPr>
                  <w:rStyle w:val="Hipervnculo"/>
                  <w:rFonts w:ascii="Arial" w:hAnsi="Arial" w:cs="Arial"/>
                  <w:sz w:val="18"/>
                  <w:szCs w:val="18"/>
                </w:rPr>
                <w:t>c</w:t>
              </w:r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heveux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5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coupés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6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courts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7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et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8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droits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9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sur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10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la</w:t>
              </w:r>
            </w:hyperlink>
            <w:r w:rsidRPr="009A0A2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hyperlink r:id="rId11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tête</w:t>
              </w:r>
            </w:hyperlink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raides : </w:t>
            </w:r>
            <w:hyperlink r:id="rId12" w:history="1">
              <w:r w:rsidRPr="009A0A25">
                <w:rPr>
                  <w:rStyle w:val="Hipervnculo"/>
                  <w:rFonts w:ascii="Arial" w:hAnsi="Arial" w:cs="Arial"/>
                  <w:sz w:val="18"/>
                  <w:szCs w:val="18"/>
                </w:rPr>
                <w:t>droits</w:t>
              </w:r>
            </w:hyperlink>
          </w:p>
          <w:p w:rsidR="007E3C93" w:rsidRPr="0082741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rejetés en arrière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noirs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roux    rousses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longs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courts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en désordre (hérissés et mêlés</w:t>
            </w:r>
            <w:proofErr w:type="gramStart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)</w:t>
            </w:r>
            <w:proofErr w:type="gramEnd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ondulés</w:t>
            </w:r>
          </w:p>
        </w:tc>
      </w:tr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Pr="0082741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LE TON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LA VOIX</w:t>
            </w:r>
          </w:p>
        </w:tc>
        <w:tc>
          <w:tcPr>
            <w:tcW w:w="0" w:type="auto"/>
            <w:vAlign w:val="center"/>
            <w:hideMark/>
          </w:tcPr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aigu 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aiguë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bas  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basse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criard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criarde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grave 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perçant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perçante 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fort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forte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sonore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puissant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puissante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retentissant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retentissante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faible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sourd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sourde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étouffé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étouffée.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clair 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claire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vibrant – vibrante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chaud – chaude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métallique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mélodieux – mélodieuse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nasillard – nasillarde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 xml:space="preserve">enroué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rauque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guttural – gutturale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doux 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d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o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uce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rude</w:t>
            </w:r>
          </w:p>
        </w:tc>
      </w:tr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Pr="0082741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TEINT</w:t>
            </w:r>
          </w:p>
        </w:tc>
        <w:tc>
          <w:tcPr>
            <w:tcW w:w="0" w:type="auto"/>
            <w:vAlign w:val="center"/>
            <w:hideMark/>
          </w:tcPr>
          <w:p w:rsidR="007E3C93" w:rsidRPr="0082741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pâle  ~   blême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blafard – blafarde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livide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jaunâtre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coloré – colorée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frais – fraîche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rose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clair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éclatant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lumineux  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rougeaud –  rougeaude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congestionné – congestionnée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bronzé – bronzée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bruni – brunie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hâlé –   hâlée 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 xml:space="preserve">hâve (pâle et décharné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- </w:t>
            </w:r>
            <w:proofErr w:type="gramStart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décharnée )</w:t>
            </w:r>
            <w:proofErr w:type="gramEnd"/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E3C93" w:rsidRPr="00827410" w:rsidTr="003A3B45">
        <w:trPr>
          <w:tblCellSpacing w:w="15" w:type="dxa"/>
        </w:trPr>
        <w:tc>
          <w:tcPr>
            <w:tcW w:w="1386" w:type="pct"/>
            <w:hideMark/>
          </w:tcPr>
          <w:p w:rsidR="007E3C93" w:rsidRPr="00827410" w:rsidRDefault="007E3C93" w:rsidP="003A3B45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ORIGINE</w:t>
            </w:r>
          </w:p>
        </w:tc>
        <w:tc>
          <w:tcPr>
            <w:tcW w:w="0" w:type="auto"/>
            <w:vAlign w:val="center"/>
            <w:hideMark/>
          </w:tcPr>
          <w:p w:rsidR="007E3C93" w:rsidRPr="00827410" w:rsidRDefault="007E3C93" w:rsidP="003A3B45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ADJECTIFS DE NATIONALITÉ</w:t>
            </w:r>
            <w:r w:rsidRPr="0082741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  <w:t> </w:t>
            </w:r>
          </w:p>
        </w:tc>
      </w:tr>
    </w:tbl>
    <w:p w:rsidR="007E3C93" w:rsidRPr="00FB5986" w:rsidRDefault="007E3C93">
      <w:pPr>
        <w:rPr>
          <w:b/>
        </w:rPr>
      </w:pPr>
    </w:p>
    <w:p w:rsidR="00FB5986" w:rsidRPr="00FB5986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u w:val="single"/>
          <w:lang w:val="fr-FR"/>
        </w:rPr>
      </w:pPr>
      <w:proofErr w:type="gramStart"/>
      <w:r w:rsidRPr="00FB5986">
        <w:rPr>
          <w:rFonts w:ascii="Verdana" w:hAnsi="Verdana"/>
          <w:b/>
          <w:bCs/>
          <w:sz w:val="20"/>
          <w:szCs w:val="20"/>
          <w:u w:val="single"/>
          <w:lang w:val="fr-FR"/>
        </w:rPr>
        <w:t>exercice</w:t>
      </w:r>
      <w:proofErr w:type="gramEnd"/>
      <w:r w:rsidRPr="00FB5986">
        <w:rPr>
          <w:rFonts w:ascii="Verdana" w:hAnsi="Verdana"/>
          <w:b/>
          <w:bCs/>
          <w:sz w:val="20"/>
          <w:szCs w:val="20"/>
          <w:u w:val="single"/>
          <w:lang w:val="fr-FR"/>
        </w:rPr>
        <w:t xml:space="preserve"> et corrigé</w:t>
      </w:r>
    </w:p>
    <w:p w:rsidR="00FB5986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</w:p>
    <w:p w:rsidR="00FB5986" w:rsidRPr="00FB5986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1. Innocent, naïf, pur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7" type="#_x0000_t75" style="width:84pt;height:18pt" o:ole="">
            <v:imagedata r:id="rId13" o:title=""/>
          </v:shape>
          <w:control r:id="rId14" w:name="DefaultOcxName" w:shapeid="_x0000_i1147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6" type="#_x0000_t75" style="width:1in;height:18pt" o:ole="">
            <v:imagedata r:id="rId15" o:title=""/>
          </v:shape>
          <w:control r:id="rId16" w:name="DefaultOcxName1" w:shapeid="_x0000_i1146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2. Qui agit en amateur, pour le plaisir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5" type="#_x0000_t75" style="width:84pt;height:18pt" o:ole="">
            <v:imagedata r:id="rId17" o:title=""/>
          </v:shape>
          <w:control r:id="rId18" w:name="DefaultOcxName4" w:shapeid="_x0000_i1145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4" type="#_x0000_t75" style="width:1in;height:18pt" o:ole="">
            <v:imagedata r:id="rId19" o:title=""/>
          </v:shape>
          <w:control r:id="rId20" w:name="DefaultOcxName5" w:shapeid="_x0000_i1144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3. Qui aime faire des farces, des plaisanteries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3" type="#_x0000_t75" style="width:84pt;height:18pt" o:ole="">
            <v:imagedata r:id="rId21" o:title=""/>
          </v:shape>
          <w:control r:id="rId22" w:name="DefaultOcxName8" w:shapeid="_x0000_i1143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2" type="#_x0000_t75" style="width:1in;height:18pt" o:ole="">
            <v:imagedata r:id="rId23" o:title=""/>
          </v:shape>
          <w:control r:id="rId24" w:name="DefaultOcxName9" w:shapeid="_x0000_i1142"/>
        </w:object>
      </w:r>
    </w:p>
    <w:p w:rsidR="00FB5986" w:rsidRPr="00FB5986" w:rsidRDefault="00FB5986" w:rsidP="00FB5986">
      <w:pPr>
        <w:pStyle w:val="Prrafodelista"/>
        <w:ind w:left="142" w:right="-1135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4. Un peu fou, un peu bizarre dans son comportement ou ses idées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1" type="#_x0000_t75" style="width:84pt;height:18pt" o:ole="">
            <v:imagedata r:id="rId25" o:title=""/>
          </v:shape>
          <w:control r:id="rId26" w:name="DefaultOcxName12" w:shapeid="_x0000_i1141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40" type="#_x0000_t75" style="width:1in;height:18pt" o:ole="">
            <v:imagedata r:id="rId27" o:title=""/>
          </v:shape>
          <w:control r:id="rId28" w:name="DefaultOcxName13" w:shapeid="_x0000_i1140"/>
        </w:object>
      </w:r>
    </w:p>
    <w:p w:rsidR="00FB5986" w:rsidRPr="00FB5986" w:rsidRDefault="00FB5986" w:rsidP="00FB5986">
      <w:pPr>
        <w:pStyle w:val="Prrafodelista"/>
        <w:ind w:left="142" w:right="-994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5. Malin, rusé notamment lorsqu'il s'agit d'opérations financières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9" type="#_x0000_t75" style="width:84pt;height:18pt" o:ole="">
            <v:imagedata r:id="rId29" o:title=""/>
          </v:shape>
          <w:control r:id="rId30" w:name="DefaultOcxName16" w:shapeid="_x0000_i1139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8" type="#_x0000_t75" style="width:1in;height:18pt" o:ole="">
            <v:imagedata r:id="rId31" o:title=""/>
          </v:shape>
          <w:control r:id="rId32" w:name="DefaultOcxName17" w:shapeid="_x0000_i1138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7" type="#_x0000_t75" style="width:1in;height:18pt" o:ole="">
            <v:imagedata r:id="rId33" o:title=""/>
          </v:shape>
          <w:control r:id="rId34" w:name="DefaultOcxName19" w:shapeid="_x0000_i1137"/>
        </w:object>
      </w:r>
    </w:p>
    <w:p w:rsidR="00FB5986" w:rsidRPr="00FB5986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6. Moqueur, assez ironique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6" type="#_x0000_t75" style="width:84pt;height:18pt" o:ole="">
            <v:imagedata r:id="rId35" o:title=""/>
          </v:shape>
          <w:control r:id="rId36" w:name="DefaultOcxName20" w:shapeid="_x0000_i1136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5" type="#_x0000_t75" style="width:1in;height:18pt" o:ole="">
            <v:imagedata r:id="rId37" o:title=""/>
          </v:shape>
          <w:control r:id="rId38" w:name="DefaultOcxName21" w:shapeid="_x0000_i1135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7. Qui tient des propos assez osés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4" type="#_x0000_t75" style="width:84pt;height:18pt" o:ole="">
            <v:imagedata r:id="rId39" o:title=""/>
          </v:shape>
          <w:control r:id="rId40" w:name="DefaultOcxName24" w:shapeid="_x0000_i1134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3" type="#_x0000_t75" style="width:1in;height:18pt" o:ole="">
            <v:imagedata r:id="rId41" o:title=""/>
          </v:shape>
          <w:control r:id="rId42" w:name="DefaultOcxName25" w:shapeid="_x0000_i1133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lastRenderedPageBreak/>
        <w:t xml:space="preserve">8. Qui a l'air de se moquer des gens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2" type="#_x0000_t75" style="width:84pt;height:18pt" o:ole="">
            <v:imagedata r:id="rId43" o:title=""/>
          </v:shape>
          <w:control r:id="rId44" w:name="DefaultOcxName28" w:shapeid="_x0000_i1132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1" type="#_x0000_t75" style="width:1in;height:18pt" o:ole="">
            <v:imagedata r:id="rId45" o:title=""/>
          </v:shape>
          <w:control r:id="rId46" w:name="DefaultOcxName29" w:shapeid="_x0000_i1131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9. Qui a l'allure, le ton d'un soldat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30" type="#_x0000_t75" style="width:84pt;height:18pt" o:ole="">
            <v:imagedata r:id="rId47" o:title=""/>
          </v:shape>
          <w:control r:id="rId48" w:name="DefaultOcxName32" w:shapeid="_x0000_i1130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9" type="#_x0000_t75" style="width:1in;height:18pt" o:ole="">
            <v:imagedata r:id="rId49" o:title=""/>
          </v:shape>
          <w:control r:id="rId50" w:name="DefaultOcxName33" w:shapeid="_x0000_i1129"/>
        </w:object>
      </w:r>
    </w:p>
    <w:p w:rsidR="00FB5986" w:rsidRPr="00FB5986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10. Assez exubérant, joyeux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8" type="#_x0000_t75" style="width:84pt;height:18pt" o:ole="">
            <v:imagedata r:id="rId51" o:title=""/>
          </v:shape>
          <w:control r:id="rId52" w:name="DefaultOcxName36" w:shapeid="_x0000_i1128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7" type="#_x0000_t75" style="width:1in;height:18pt" o:ole="">
            <v:imagedata r:id="rId53" o:title=""/>
          </v:shape>
          <w:control r:id="rId54" w:name="DefaultOcxName37" w:shapeid="_x0000_i1127"/>
        </w:object>
      </w:r>
    </w:p>
    <w:p w:rsidR="00FB5986" w:rsidRPr="00FB5986" w:rsidRDefault="00FB5986" w:rsidP="00FB5986">
      <w:pPr>
        <w:pStyle w:val="Prrafodelista"/>
        <w:ind w:left="142" w:right="-1277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11. Réservé dans ses manières, dans l'expression de ses sentiments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6" type="#_x0000_t75" style="width:84pt;height:18pt" o:ole="">
            <v:imagedata r:id="rId55" o:title=""/>
          </v:shape>
          <w:control r:id="rId56" w:name="DefaultOcxName40" w:shapeid="_x0000_i1126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5" type="#_x0000_t75" style="width:1in;height:18pt" o:ole="">
            <v:imagedata r:id="rId57" o:title=""/>
          </v:shape>
          <w:control r:id="rId58" w:name="DefaultOcxName41" w:shapeid="_x0000_i1125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12. Qui sait voir la réalité et agir en conséquence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4" type="#_x0000_t75" style="width:84pt;height:18pt" o:ole="">
            <v:imagedata r:id="rId59" o:title=""/>
          </v:shape>
          <w:control r:id="rId60" w:name="DefaultOcxName44" w:shapeid="_x0000_i1124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3" type="#_x0000_t75" style="width:1in;height:18pt" o:ole="">
            <v:imagedata r:id="rId61" o:title=""/>
          </v:shape>
          <w:control r:id="rId62" w:name="DefaultOcxName45" w:shapeid="_x0000_i1123"/>
        </w:object>
      </w:r>
    </w:p>
    <w:p w:rsidR="00FB5986" w:rsidRPr="000D4910" w:rsidRDefault="00FB5986" w:rsidP="00FB5986">
      <w:pPr>
        <w:pStyle w:val="Prrafodelista"/>
        <w:ind w:left="-567" w:right="-994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13. Qui est attentif et prudent quand il s'agit de faire un choix ou d'agir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2" type="#_x0000_t75" style="width:84pt;height:18pt" o:ole="">
            <v:imagedata r:id="rId63" o:title=""/>
          </v:shape>
          <w:control r:id="rId64" w:name="DefaultOcxName48" w:shapeid="_x0000_i1122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1" type="#_x0000_t75" style="width:1in;height:18pt" o:ole="">
            <v:imagedata r:id="rId65" o:title=""/>
          </v:shape>
          <w:control r:id="rId66" w:name="DefaultOcxName49" w:shapeid="_x0000_i1121"/>
        </w:objec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20" type="#_x0000_t75" style="width:1in;height:18pt" o:ole="">
            <v:imagedata r:id="rId33" o:title=""/>
          </v:shape>
          <w:control r:id="rId67" w:name="DefaultOcxName51" w:shapeid="_x0000_i1120"/>
        </w:object>
      </w:r>
    </w:p>
    <w:p w:rsidR="00FB5986" w:rsidRPr="00FB5986" w:rsidRDefault="00FB5986" w:rsidP="00FB5986">
      <w:pPr>
        <w:pStyle w:val="Prrafodelista"/>
        <w:ind w:left="-567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14. Assez excité, qui se complaît dans ses plaisanteries osées mais aussi un peu </w:t>
      </w:r>
      <w:proofErr w:type="gramStart"/>
      <w:r w:rsidRPr="00717DD9">
        <w:rPr>
          <w:rFonts w:ascii="Verdana" w:hAnsi="Verdana"/>
          <w:b/>
          <w:bCs/>
          <w:sz w:val="20"/>
          <w:szCs w:val="20"/>
          <w:lang w:val="fr-FR"/>
        </w:rPr>
        <w:t>grossières</w:t>
      </w:r>
      <w:proofErr w:type="gramEnd"/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9" type="#_x0000_t75" style="width:84pt;height:18pt" o:ole="">
            <v:imagedata r:id="rId68" o:title=""/>
          </v:shape>
          <w:control r:id="rId69" w:name="DefaultOcxName52" w:shapeid="_x0000_i1119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8" type="#_x0000_t75" style="width:1in;height:18pt" o:ole="">
            <v:imagedata r:id="rId70" o:title=""/>
          </v:shape>
          <w:control r:id="rId71" w:name="DefaultOcxName53" w:shapeid="_x0000_i1118"/>
        </w:object>
      </w:r>
    </w:p>
    <w:p w:rsidR="00FB5986" w:rsidRPr="00717DD9" w:rsidRDefault="00FB5986" w:rsidP="00FB5986">
      <w:pPr>
        <w:pStyle w:val="Prrafodelista"/>
        <w:ind w:left="142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15. Capricieux, changeant, mais sans perdre son charme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7" type="#_x0000_t75" style="width:84pt;height:18pt" o:ole="">
            <v:imagedata r:id="rId72" o:title=""/>
          </v:shape>
          <w:control r:id="rId73" w:name="DefaultOcxName56" w:shapeid="_x0000_i1117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6" type="#_x0000_t75" style="width:1in;height:18pt" o:ole="">
            <v:imagedata r:id="rId74" o:title=""/>
          </v:shape>
          <w:control r:id="rId75" w:name="DefaultOcxName57" w:shapeid="_x0000_i1116"/>
        </w:object>
      </w:r>
    </w:p>
    <w:p w:rsidR="00FB5986" w:rsidRPr="00717DD9" w:rsidRDefault="00FB5986" w:rsidP="00FB5986">
      <w:pPr>
        <w:pStyle w:val="Prrafodelista"/>
        <w:ind w:left="142" w:right="-994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16. Calme, voire imperturbable quand les choses ne vont pas bien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5" type="#_x0000_t75" style="width:84pt;height:18pt" o:ole="">
            <v:imagedata r:id="rId76" o:title=""/>
          </v:shape>
          <w:control r:id="rId77" w:name="DefaultOcxName60" w:shapeid="_x0000_i1115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4" type="#_x0000_t75" style="width:1in;height:18pt" o:ole="">
            <v:imagedata r:id="rId78" o:title=""/>
          </v:shape>
          <w:control r:id="rId79" w:name="DefaultOcxName61" w:shapeid="_x0000_i1114"/>
        </w:object>
      </w:r>
    </w:p>
    <w:p w:rsidR="00FB5986" w:rsidRPr="00717DD9" w:rsidRDefault="00FB5986" w:rsidP="00FB5986">
      <w:pPr>
        <w:pStyle w:val="Prrafodelista"/>
        <w:ind w:left="142" w:right="-1135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17. Qui a des goûts très variés, qui s'intéresse à des sujets divers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3" type="#_x0000_t75" style="width:84pt;height:18pt" o:ole="">
            <v:imagedata r:id="rId80" o:title=""/>
          </v:shape>
          <w:control r:id="rId81" w:name="DefaultOcxName64" w:shapeid="_x0000_i1113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2" type="#_x0000_t75" style="width:1in;height:18pt" o:ole="">
            <v:imagedata r:id="rId82" o:title=""/>
          </v:shape>
          <w:control r:id="rId83" w:name="DefaultOcxName65" w:shapeid="_x0000_i1112"/>
        </w:object>
      </w:r>
    </w:p>
    <w:p w:rsidR="00FB5986" w:rsidRPr="00717DD9" w:rsidRDefault="00FB5986" w:rsidP="00FB5986">
      <w:pPr>
        <w:pStyle w:val="Prrafodelista"/>
        <w:ind w:left="-426" w:right="-1277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18. Qui a un esprit pénétrant, qui découvre ce que d'autres ne voient pas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1" type="#_x0000_t75" style="width:84pt;height:18pt" o:ole="">
            <v:imagedata r:id="rId84" o:title=""/>
          </v:shape>
          <w:control r:id="rId85" w:name="DefaultOcxName68" w:shapeid="_x0000_i1111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10" type="#_x0000_t75" style="width:1in;height:18pt" o:ole="">
            <v:imagedata r:id="rId86" o:title=""/>
          </v:shape>
          <w:control r:id="rId87" w:name="DefaultOcxName69" w:shapeid="_x0000_i1110"/>
        </w:object>
      </w:r>
    </w:p>
    <w:p w:rsidR="00FB5986" w:rsidRPr="006C1F4C" w:rsidRDefault="00FB5986" w:rsidP="00FB5986">
      <w:pPr>
        <w:pStyle w:val="Prrafodelista"/>
        <w:ind w:left="-426" w:right="-1135" w:firstLine="0"/>
        <w:rPr>
          <w:rFonts w:ascii="Verdana" w:hAnsi="Verdana"/>
          <w:b/>
          <w:bCs/>
          <w:sz w:val="20"/>
          <w:szCs w:val="20"/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19. Qui est pondéré, réfléchi, à qui l'on peut demander avis et conseils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09" type="#_x0000_t75" style="width:84pt;height:18pt" o:ole="">
            <v:imagedata r:id="rId88" o:title=""/>
          </v:shape>
          <w:control r:id="rId89" w:name="DefaultOcxName72" w:shapeid="_x0000_i1109"/>
        </w:object>
      </w:r>
      <w:r w:rsidRPr="00717DD9">
        <w:rPr>
          <w:rFonts w:ascii="Verdana" w:hAnsi="Verdana"/>
          <w:b/>
          <w:bCs/>
          <w:sz w:val="20"/>
          <w:szCs w:val="20"/>
          <w:lang w:val="fr-FR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08" type="#_x0000_t75" style="width:1in;height:18pt" o:ole="">
            <v:imagedata r:id="rId90" o:title=""/>
          </v:shape>
          <w:control r:id="rId91" w:name="DefaultOcxName73" w:shapeid="_x0000_i1108"/>
        </w:object>
      </w:r>
    </w:p>
    <w:p w:rsidR="00FB5986" w:rsidRPr="00827410" w:rsidRDefault="00FB5986" w:rsidP="00FB5986">
      <w:pPr>
        <w:pStyle w:val="Prrafodelista"/>
        <w:ind w:left="757" w:firstLine="0"/>
        <w:rPr>
          <w:lang w:val="fr-FR"/>
        </w:rPr>
      </w:pPr>
      <w:r w:rsidRPr="00717DD9">
        <w:rPr>
          <w:rFonts w:ascii="Verdana" w:hAnsi="Verdana"/>
          <w:b/>
          <w:bCs/>
          <w:sz w:val="20"/>
          <w:szCs w:val="20"/>
          <w:lang w:val="fr-FR"/>
        </w:rPr>
        <w:t xml:space="preserve">20. Qui a un tempérament peu émotif, qui ne perd pas son calme devant des soucis et des difficultés :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1107" type="#_x0000_t75" style="width:84pt;height:18pt" o:ole="">
            <v:imagedata r:id="rId92" o:title=""/>
          </v:shape>
          <w:control r:id="rId93" w:name="DefaultOcxName76" w:shapeid="_x0000_i1107"/>
        </w:object>
      </w:r>
    </w:p>
    <w:p w:rsidR="00FB5986" w:rsidRPr="00FB5986" w:rsidRDefault="00FB5986"/>
    <w:sectPr w:rsidR="00FB5986" w:rsidRPr="00FB598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986"/>
    <w:rsid w:val="00052B63"/>
    <w:rsid w:val="000938B1"/>
    <w:rsid w:val="0012181E"/>
    <w:rsid w:val="00400015"/>
    <w:rsid w:val="004F2C1C"/>
    <w:rsid w:val="005F1BCA"/>
    <w:rsid w:val="006F6024"/>
    <w:rsid w:val="007E3C93"/>
    <w:rsid w:val="008D0F42"/>
    <w:rsid w:val="009B6493"/>
    <w:rsid w:val="00A70640"/>
    <w:rsid w:val="00A95C09"/>
    <w:rsid w:val="00B15370"/>
    <w:rsid w:val="00BE51B5"/>
    <w:rsid w:val="00E572D9"/>
    <w:rsid w:val="00F21FFE"/>
    <w:rsid w:val="00FB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5986"/>
    <w:pPr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7E3C93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26" Type="http://schemas.openxmlformats.org/officeDocument/2006/relationships/control" Target="activeX/activeX7.xml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control" Target="activeX/activeX11.xml"/><Relationship Id="rId42" Type="http://schemas.openxmlformats.org/officeDocument/2006/relationships/control" Target="activeX/activeX15.xml"/><Relationship Id="rId47" Type="http://schemas.openxmlformats.org/officeDocument/2006/relationships/image" Target="media/image18.wmf"/><Relationship Id="rId50" Type="http://schemas.openxmlformats.org/officeDocument/2006/relationships/control" Target="activeX/activeX19.xml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image" Target="media/image28.wmf"/><Relationship Id="rId76" Type="http://schemas.openxmlformats.org/officeDocument/2006/relationships/image" Target="media/image32.wmf"/><Relationship Id="rId84" Type="http://schemas.openxmlformats.org/officeDocument/2006/relationships/image" Target="media/image36.wmf"/><Relationship Id="rId89" Type="http://schemas.openxmlformats.org/officeDocument/2006/relationships/control" Target="activeX/activeX39.xml"/><Relationship Id="rId7" Type="http://schemas.openxmlformats.org/officeDocument/2006/relationships/hyperlink" Target="http://www.linternaute.com/dictionnaire/fr/definition/et/" TargetMode="External"/><Relationship Id="rId71" Type="http://schemas.openxmlformats.org/officeDocument/2006/relationships/control" Target="activeX/activeX30.xml"/><Relationship Id="rId92" Type="http://schemas.openxmlformats.org/officeDocument/2006/relationships/image" Target="media/image40.wmf"/><Relationship Id="rId2" Type="http://schemas.openxmlformats.org/officeDocument/2006/relationships/settings" Target="settings.xml"/><Relationship Id="rId16" Type="http://schemas.openxmlformats.org/officeDocument/2006/relationships/control" Target="activeX/activeX2.xml"/><Relationship Id="rId29" Type="http://schemas.openxmlformats.org/officeDocument/2006/relationships/image" Target="media/image9.wmf"/><Relationship Id="rId11" Type="http://schemas.openxmlformats.org/officeDocument/2006/relationships/hyperlink" Target="http://www.linternaute.com/dictionnaire/fr/definition/tete/" TargetMode="External"/><Relationship Id="rId24" Type="http://schemas.openxmlformats.org/officeDocument/2006/relationships/control" Target="activeX/activeX6.xml"/><Relationship Id="rId32" Type="http://schemas.openxmlformats.org/officeDocument/2006/relationships/control" Target="activeX/activeX10.xml"/><Relationship Id="rId37" Type="http://schemas.openxmlformats.org/officeDocument/2006/relationships/image" Target="media/image13.wmf"/><Relationship Id="rId40" Type="http://schemas.openxmlformats.org/officeDocument/2006/relationships/control" Target="activeX/activeX14.xml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control" Target="activeX/activeX23.xml"/><Relationship Id="rId66" Type="http://schemas.openxmlformats.org/officeDocument/2006/relationships/control" Target="activeX/activeX27.xml"/><Relationship Id="rId74" Type="http://schemas.openxmlformats.org/officeDocument/2006/relationships/image" Target="media/image31.wmf"/><Relationship Id="rId79" Type="http://schemas.openxmlformats.org/officeDocument/2006/relationships/control" Target="activeX/activeX34.xml"/><Relationship Id="rId87" Type="http://schemas.openxmlformats.org/officeDocument/2006/relationships/control" Target="activeX/activeX38.xml"/><Relationship Id="rId5" Type="http://schemas.openxmlformats.org/officeDocument/2006/relationships/hyperlink" Target="http://www.linternaute.com/dictionnaire/fr/definition/coupe/" TargetMode="External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90" Type="http://schemas.openxmlformats.org/officeDocument/2006/relationships/image" Target="media/image39.wmf"/><Relationship Id="rId95" Type="http://schemas.openxmlformats.org/officeDocument/2006/relationships/theme" Target="theme/theme1.xml"/><Relationship Id="rId19" Type="http://schemas.openxmlformats.org/officeDocument/2006/relationships/image" Target="media/image4.wmf"/><Relationship Id="rId14" Type="http://schemas.openxmlformats.org/officeDocument/2006/relationships/control" Target="activeX/activeX1.xml"/><Relationship Id="rId22" Type="http://schemas.openxmlformats.org/officeDocument/2006/relationships/control" Target="activeX/activeX5.xml"/><Relationship Id="rId27" Type="http://schemas.openxmlformats.org/officeDocument/2006/relationships/image" Target="media/image8.wmf"/><Relationship Id="rId30" Type="http://schemas.openxmlformats.org/officeDocument/2006/relationships/control" Target="activeX/activeX9.xml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control" Target="activeX/activeX18.xml"/><Relationship Id="rId56" Type="http://schemas.openxmlformats.org/officeDocument/2006/relationships/control" Target="activeX/activeX22.xml"/><Relationship Id="rId64" Type="http://schemas.openxmlformats.org/officeDocument/2006/relationships/control" Target="activeX/activeX26.xml"/><Relationship Id="rId69" Type="http://schemas.openxmlformats.org/officeDocument/2006/relationships/control" Target="activeX/activeX29.xml"/><Relationship Id="rId77" Type="http://schemas.openxmlformats.org/officeDocument/2006/relationships/control" Target="activeX/activeX33.xml"/><Relationship Id="rId8" Type="http://schemas.openxmlformats.org/officeDocument/2006/relationships/hyperlink" Target="http://www.linternaute.com/dictionnaire/fr/definition/droite/" TargetMode="External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80" Type="http://schemas.openxmlformats.org/officeDocument/2006/relationships/image" Target="media/image34.wmf"/><Relationship Id="rId85" Type="http://schemas.openxmlformats.org/officeDocument/2006/relationships/control" Target="activeX/activeX37.xml"/><Relationship Id="rId93" Type="http://schemas.openxmlformats.org/officeDocument/2006/relationships/control" Target="activeX/activeX41.xml"/><Relationship Id="rId3" Type="http://schemas.openxmlformats.org/officeDocument/2006/relationships/webSettings" Target="webSettings.xml"/><Relationship Id="rId12" Type="http://schemas.openxmlformats.org/officeDocument/2006/relationships/hyperlink" Target="http://www.linternaute.com/dictionnaire/fr/definition/droite/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control" Target="activeX/activeX13.xml"/><Relationship Id="rId46" Type="http://schemas.openxmlformats.org/officeDocument/2006/relationships/control" Target="activeX/activeX17.xml"/><Relationship Id="rId59" Type="http://schemas.openxmlformats.org/officeDocument/2006/relationships/image" Target="media/image24.wmf"/><Relationship Id="rId67" Type="http://schemas.openxmlformats.org/officeDocument/2006/relationships/control" Target="activeX/activeX28.xml"/><Relationship Id="rId20" Type="http://schemas.openxmlformats.org/officeDocument/2006/relationships/control" Target="activeX/activeX4.xml"/><Relationship Id="rId41" Type="http://schemas.openxmlformats.org/officeDocument/2006/relationships/image" Target="media/image15.wmf"/><Relationship Id="rId54" Type="http://schemas.openxmlformats.org/officeDocument/2006/relationships/control" Target="activeX/activeX21.xml"/><Relationship Id="rId62" Type="http://schemas.openxmlformats.org/officeDocument/2006/relationships/control" Target="activeX/activeX25.xml"/><Relationship Id="rId70" Type="http://schemas.openxmlformats.org/officeDocument/2006/relationships/image" Target="media/image29.wmf"/><Relationship Id="rId75" Type="http://schemas.openxmlformats.org/officeDocument/2006/relationships/control" Target="activeX/activeX32.xml"/><Relationship Id="rId83" Type="http://schemas.openxmlformats.org/officeDocument/2006/relationships/control" Target="activeX/activeX36.xml"/><Relationship Id="rId88" Type="http://schemas.openxmlformats.org/officeDocument/2006/relationships/image" Target="media/image38.wmf"/><Relationship Id="rId91" Type="http://schemas.openxmlformats.org/officeDocument/2006/relationships/control" Target="activeX/activeX40.xml"/><Relationship Id="rId1" Type="http://schemas.openxmlformats.org/officeDocument/2006/relationships/styles" Target="styles.xml"/><Relationship Id="rId6" Type="http://schemas.openxmlformats.org/officeDocument/2006/relationships/hyperlink" Target="http://www.linternaute.com/dictionnaire/fr/definition/court/" TargetMode="Externa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control" Target="activeX/activeX8.xml"/><Relationship Id="rId36" Type="http://schemas.openxmlformats.org/officeDocument/2006/relationships/control" Target="activeX/activeX12.xml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hyperlink" Target="http://www.linternaute.com/dictionnaire/fr/definition/la-1/" TargetMode="External"/><Relationship Id="rId31" Type="http://schemas.openxmlformats.org/officeDocument/2006/relationships/image" Target="media/image10.wmf"/><Relationship Id="rId44" Type="http://schemas.openxmlformats.org/officeDocument/2006/relationships/control" Target="activeX/activeX16.xml"/><Relationship Id="rId52" Type="http://schemas.openxmlformats.org/officeDocument/2006/relationships/control" Target="activeX/activeX20.xml"/><Relationship Id="rId60" Type="http://schemas.openxmlformats.org/officeDocument/2006/relationships/control" Target="activeX/activeX24.xml"/><Relationship Id="rId65" Type="http://schemas.openxmlformats.org/officeDocument/2006/relationships/image" Target="media/image27.wmf"/><Relationship Id="rId73" Type="http://schemas.openxmlformats.org/officeDocument/2006/relationships/control" Target="activeX/activeX31.xml"/><Relationship Id="rId78" Type="http://schemas.openxmlformats.org/officeDocument/2006/relationships/image" Target="media/image33.wmf"/><Relationship Id="rId81" Type="http://schemas.openxmlformats.org/officeDocument/2006/relationships/control" Target="activeX/activeX35.xml"/><Relationship Id="rId86" Type="http://schemas.openxmlformats.org/officeDocument/2006/relationships/image" Target="media/image37.wmf"/><Relationship Id="rId94" Type="http://schemas.openxmlformats.org/officeDocument/2006/relationships/fontTable" Target="fontTable.xml"/><Relationship Id="rId4" Type="http://schemas.openxmlformats.org/officeDocument/2006/relationships/hyperlink" Target="http://www.linternaute.com/dictionnaire/fr/definition/cheveu/" TargetMode="External"/><Relationship Id="rId9" Type="http://schemas.openxmlformats.org/officeDocument/2006/relationships/hyperlink" Target="http://www.linternaute.com/dictionnaire/fr/definition/sur-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1070</Words>
  <Characters>5888</Characters>
  <Application>Microsoft Office Word</Application>
  <DocSecurity>0</DocSecurity>
  <Lines>49</Lines>
  <Paragraphs>13</Paragraphs>
  <ScaleCrop>false</ScaleCrop>
  <Company>RevolucionUnattended</Company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2010-03-14T11:53:00Z</dcterms:created>
  <dcterms:modified xsi:type="dcterms:W3CDTF">2010-03-14T13:31:00Z</dcterms:modified>
</cp:coreProperties>
</file>